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CA55A9" w:rsidRPr="007F00F0" w14:paraId="0E821009" w14:textId="77777777" w:rsidTr="00CA55A9">
        <w:trPr>
          <w:trHeight w:val="2510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52C6BD" w14:textId="77777777" w:rsidR="00CA55A9" w:rsidRDefault="00CA55A9" w:rsidP="00CA55A9">
            <w:pPr>
              <w:pStyle w:val="a5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63289881" w14:textId="7E0CC106" w:rsidR="00CA55A9" w:rsidRPr="00E22D61" w:rsidRDefault="00CA55A9" w:rsidP="00CA55A9">
            <w:pPr>
              <w:pStyle w:val="a5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465D909F" w14:textId="77777777" w:rsidR="00CA55A9" w:rsidRPr="00D1077A" w:rsidRDefault="00CA55A9" w:rsidP="004B308D">
            <w:pPr>
              <w:pStyle w:val="a5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2A9B0D0D" w14:textId="0DE46783" w:rsidR="0047026B" w:rsidRPr="0047026B" w:rsidRDefault="0047026B" w:rsidP="0047026B">
      <w:pPr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7026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uk-UA"/>
        </w:rPr>
        <w:t>ЗАЯВА </w:t>
      </w:r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7026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uk-UA"/>
        </w:rPr>
        <w:t xml:space="preserve">про виправлення технічних помилок, допущених під час </w:t>
      </w:r>
      <w:r w:rsidR="002F3B4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uk-UA"/>
        </w:rPr>
        <w:t>в</w:t>
      </w:r>
      <w:r w:rsidR="002F3B4B" w:rsidRPr="0047026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uk-UA"/>
        </w:rPr>
        <w:t>едення</w:t>
      </w:r>
      <w:r w:rsidRPr="0047026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uk-UA"/>
        </w:rPr>
        <w:t xml:space="preserve"> Державного земельного кадастру</w:t>
      </w:r>
    </w:p>
    <w:p w14:paraId="1950809E" w14:textId="77777777" w:rsidR="0047026B" w:rsidRPr="0047026B" w:rsidRDefault="0047026B" w:rsidP="004702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507"/>
      <w:bookmarkEnd w:id="0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5" w:anchor="n19" w:tgtFrame="_blank" w:history="1">
        <w:r w:rsidRPr="0047026B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Порядку ведення Державного земельного кадастру</w:t>
        </w:r>
      </w:hyperlink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прошу виправити технічну помилку у відомостях Державного земельного кадастру, а саме</w:t>
      </w:r>
    </w:p>
    <w:p w14:paraId="4062FF85" w14:textId="0273252F" w:rsidR="0047026B" w:rsidRPr="0047026B" w:rsidRDefault="0047026B" w:rsidP="004702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508"/>
      <w:bookmarkEnd w:id="1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</w:t>
      </w:r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___________________________________________________________, </w:t>
      </w:r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7026B"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  <w:t>(суть помилки)</w:t>
      </w:r>
    </w:p>
    <w:p w14:paraId="30F16E27" w14:textId="77777777" w:rsidR="0047026B" w:rsidRPr="0047026B" w:rsidRDefault="0047026B" w:rsidP="004702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09"/>
      <w:bookmarkEnd w:id="2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14:paraId="391BAA08" w14:textId="77777777" w:rsidR="0047026B" w:rsidRPr="0047026B" w:rsidRDefault="0047026B" w:rsidP="0047026B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10"/>
      <w:bookmarkEnd w:id="3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14:paraId="7556C2E7" w14:textId="77777777" w:rsidR="0047026B" w:rsidRPr="0047026B" w:rsidRDefault="0047026B" w:rsidP="0047026B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511"/>
      <w:bookmarkEnd w:id="4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14:paraId="1C801B7F" w14:textId="77777777" w:rsidR="0047026B" w:rsidRPr="0047026B" w:rsidRDefault="0047026B" w:rsidP="0047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512"/>
      <w:bookmarkEnd w:id="5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"___" __________ 20__ р. з реєстраційним номером _____________________________.</w:t>
      </w:r>
    </w:p>
    <w:p w14:paraId="79AB891C" w14:textId="77777777" w:rsidR="0047026B" w:rsidRPr="0047026B" w:rsidRDefault="0047026B" w:rsidP="004702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513"/>
      <w:bookmarkEnd w:id="6"/>
      <w:r w:rsidRPr="0047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 заяви додаються</w:t>
      </w:r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44B7FD4B" w14:textId="34161675" w:rsidR="0047026B" w:rsidRPr="0047026B" w:rsidRDefault="0047026B" w:rsidP="0047026B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514"/>
      <w:bookmarkEnd w:id="7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</w:t>
      </w:r>
      <w:r w:rsidR="00741F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</w:t>
      </w:r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____;</w:t>
      </w:r>
    </w:p>
    <w:p w14:paraId="617D057A" w14:textId="0AC4B859" w:rsidR="0047026B" w:rsidRPr="0047026B" w:rsidRDefault="0047026B" w:rsidP="0047026B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515"/>
      <w:bookmarkEnd w:id="8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</w:t>
      </w:r>
      <w:r w:rsidR="00741F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</w:t>
      </w:r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________;</w:t>
      </w:r>
    </w:p>
    <w:p w14:paraId="1448145B" w14:textId="77777777" w:rsidR="0047026B" w:rsidRPr="0047026B" w:rsidRDefault="0047026B" w:rsidP="0047026B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516"/>
      <w:bookmarkEnd w:id="9"/>
      <w:r w:rsidRPr="00470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p w14:paraId="27C330B5" w14:textId="2C41A447" w:rsidR="0047026B" w:rsidRPr="00D96011" w:rsidRDefault="0047026B" w:rsidP="0047026B">
      <w:pPr>
        <w:pStyle w:val="a5"/>
        <w:jc w:val="center"/>
        <w:rPr>
          <w:rFonts w:ascii="Times New Roman" w:hAnsi="Times New Roman" w:cs="Times New Roman"/>
          <w:lang w:eastAsia="uk-UA"/>
        </w:rPr>
      </w:pPr>
    </w:p>
    <w:p w14:paraId="48482CB2" w14:textId="527ACBEE" w:rsidR="00D96011" w:rsidRPr="00D96011" w:rsidRDefault="00D96011" w:rsidP="00D96011">
      <w:pPr>
        <w:pStyle w:val="a5"/>
        <w:rPr>
          <w:rFonts w:ascii="Times New Roman" w:hAnsi="Times New Roman" w:cs="Times New Roman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D96011" w:rsidRPr="00D96011" w14:paraId="02F6DC54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792D7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90458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6D53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Службова інформація</w:t>
            </w:r>
          </w:p>
        </w:tc>
      </w:tr>
      <w:tr w:rsidR="00D96011" w:rsidRPr="00D96011" w14:paraId="457F6A85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F2774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7C09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84F85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Реєстраційний номер заяви</w:t>
            </w:r>
          </w:p>
        </w:tc>
      </w:tr>
      <w:tr w:rsidR="00D96011" w:rsidRPr="00D96011" w14:paraId="217A2E70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5BEA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F38E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C565E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96011" w:rsidRPr="00D96011" w14:paraId="3B79B177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53CE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ECDD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EAAC2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Дата реєстрації заяви</w:t>
            </w:r>
          </w:p>
        </w:tc>
      </w:tr>
      <w:tr w:rsidR="00D96011" w:rsidRPr="00D96011" w14:paraId="44D18B53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E5AA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C96E2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513B4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96011" w:rsidRPr="00D96011" w14:paraId="690C70DF" w14:textId="77777777" w:rsidTr="004B308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ACC10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64A5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D7D2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D96011" w:rsidRPr="00D96011" w14:paraId="7B6BBE16" w14:textId="77777777" w:rsidTr="00D97A2B">
        <w:trPr>
          <w:trHeight w:val="2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31632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74752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7CF62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96011" w:rsidRPr="00D96011" w14:paraId="2C8FFFF1" w14:textId="77777777" w:rsidTr="004B308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49E0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96011">
              <w:rPr>
                <w:rFonts w:ascii="Times New Roman" w:hAnsi="Times New Roman" w:cs="Times New Roman"/>
                <w:lang w:eastAsia="uk-UA"/>
              </w:rPr>
              <w:t>М.П</w:t>
            </w:r>
            <w:proofErr w:type="spellEnd"/>
            <w:r w:rsidRPr="00D96011">
              <w:rPr>
                <w:rFonts w:ascii="Times New Roman" w:hAnsi="Times New Roman" w:cs="Times New Roman"/>
                <w:lang w:eastAsia="uk-UA"/>
              </w:rPr>
              <w:t>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0832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1658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Підпис Державного кадастрового реєстратора</w:t>
            </w:r>
          </w:p>
        </w:tc>
      </w:tr>
      <w:tr w:rsidR="00D96011" w:rsidRPr="00D96011" w14:paraId="102FC278" w14:textId="77777777" w:rsidTr="004B308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A8F74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E12E2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355B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  <w:r w:rsidRPr="00D9601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6A1F4" w14:textId="77777777" w:rsidR="00D96011" w:rsidRPr="00D96011" w:rsidRDefault="00D96011" w:rsidP="00D96011">
            <w:pPr>
              <w:pStyle w:val="a5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14:paraId="13442B3F" w14:textId="77777777" w:rsidR="00D96011" w:rsidRPr="00D96011" w:rsidRDefault="00D96011" w:rsidP="00D97A2B">
      <w:pPr>
        <w:pStyle w:val="a5"/>
        <w:jc w:val="right"/>
        <w:rPr>
          <w:rFonts w:ascii="Times New Roman" w:hAnsi="Times New Roman" w:cs="Times New Roman"/>
          <w:lang w:eastAsia="uk-UA"/>
        </w:rPr>
      </w:pPr>
      <w:proofErr w:type="spellStart"/>
      <w:r w:rsidRPr="00D96011">
        <w:rPr>
          <w:rFonts w:ascii="Times New Roman" w:hAnsi="Times New Roman" w:cs="Times New Roman"/>
          <w:lang w:eastAsia="uk-UA"/>
        </w:rPr>
        <w:t>М.П</w:t>
      </w:r>
      <w:proofErr w:type="spellEnd"/>
      <w:r w:rsidRPr="00D96011">
        <w:rPr>
          <w:rFonts w:ascii="Times New Roman" w:hAnsi="Times New Roman" w:cs="Times New Roman"/>
          <w:lang w:eastAsia="uk-UA"/>
        </w:rPr>
        <w:t>.</w:t>
      </w:r>
    </w:p>
    <w:p w14:paraId="393BC576" w14:textId="77777777" w:rsidR="00DB5943" w:rsidRPr="00150554" w:rsidRDefault="00DB5943" w:rsidP="00DB5943">
      <w:pPr>
        <w:jc w:val="center"/>
      </w:pPr>
    </w:p>
    <w:sectPr w:rsidR="00DB5943" w:rsidRPr="00150554" w:rsidSect="0072529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30DF4"/>
    <w:multiLevelType w:val="hybridMultilevel"/>
    <w:tmpl w:val="F86CEC42"/>
    <w:lvl w:ilvl="0" w:tplc="479E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C6013"/>
    <w:multiLevelType w:val="hybridMultilevel"/>
    <w:tmpl w:val="E68E6A86"/>
    <w:lvl w:ilvl="0" w:tplc="479ED8E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178E6"/>
    <w:rsid w:val="000258B7"/>
    <w:rsid w:val="00083734"/>
    <w:rsid w:val="000A6A9B"/>
    <w:rsid w:val="000F2DB4"/>
    <w:rsid w:val="00112797"/>
    <w:rsid w:val="00150554"/>
    <w:rsid w:val="00150871"/>
    <w:rsid w:val="001D3E72"/>
    <w:rsid w:val="002079D0"/>
    <w:rsid w:val="00240C66"/>
    <w:rsid w:val="00255E52"/>
    <w:rsid w:val="002C5F62"/>
    <w:rsid w:val="002F3B4B"/>
    <w:rsid w:val="00355BAB"/>
    <w:rsid w:val="003B122E"/>
    <w:rsid w:val="003D3A81"/>
    <w:rsid w:val="00426B48"/>
    <w:rsid w:val="004415B6"/>
    <w:rsid w:val="0047026B"/>
    <w:rsid w:val="00476317"/>
    <w:rsid w:val="004F68EC"/>
    <w:rsid w:val="004F6EC1"/>
    <w:rsid w:val="0050692C"/>
    <w:rsid w:val="005B2882"/>
    <w:rsid w:val="005D1852"/>
    <w:rsid w:val="005F2126"/>
    <w:rsid w:val="00643D84"/>
    <w:rsid w:val="00645A4B"/>
    <w:rsid w:val="00690B4A"/>
    <w:rsid w:val="006E56C5"/>
    <w:rsid w:val="00725298"/>
    <w:rsid w:val="00741F6D"/>
    <w:rsid w:val="007451E5"/>
    <w:rsid w:val="00750841"/>
    <w:rsid w:val="00780224"/>
    <w:rsid w:val="00786434"/>
    <w:rsid w:val="00874163"/>
    <w:rsid w:val="008D0383"/>
    <w:rsid w:val="00934A88"/>
    <w:rsid w:val="00992C99"/>
    <w:rsid w:val="009F5037"/>
    <w:rsid w:val="00A917D9"/>
    <w:rsid w:val="00AA4849"/>
    <w:rsid w:val="00B61387"/>
    <w:rsid w:val="00B72C86"/>
    <w:rsid w:val="00B92AE3"/>
    <w:rsid w:val="00BE3379"/>
    <w:rsid w:val="00C13B0C"/>
    <w:rsid w:val="00C31649"/>
    <w:rsid w:val="00CA55A9"/>
    <w:rsid w:val="00CD4A88"/>
    <w:rsid w:val="00D96011"/>
    <w:rsid w:val="00D97A2B"/>
    <w:rsid w:val="00DB5943"/>
    <w:rsid w:val="00EA71C6"/>
    <w:rsid w:val="00EB55BB"/>
    <w:rsid w:val="00EC43DF"/>
    <w:rsid w:val="00EC679A"/>
    <w:rsid w:val="00F27EAF"/>
    <w:rsid w:val="00F76EEC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2ED6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table" w:customStyle="1" w:styleId="1">
    <w:name w:val="Сетка таблицы1"/>
    <w:basedOn w:val="a1"/>
    <w:uiPriority w:val="39"/>
    <w:rsid w:val="00690B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F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355BAB"/>
  </w:style>
  <w:style w:type="paragraph" w:styleId="a5">
    <w:name w:val="No Spacing"/>
    <w:uiPriority w:val="1"/>
    <w:qFormat/>
    <w:rsid w:val="006E56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7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051-2012-%D0%BF/paran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6</cp:revision>
  <dcterms:created xsi:type="dcterms:W3CDTF">2020-08-07T06:03:00Z</dcterms:created>
  <dcterms:modified xsi:type="dcterms:W3CDTF">2020-08-07T12:07:00Z</dcterms:modified>
</cp:coreProperties>
</file>