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632B88" w:rsidRPr="00632B88" w14:paraId="08CA01A5" w14:textId="77777777" w:rsidTr="00A23305">
        <w:tc>
          <w:tcPr>
            <w:tcW w:w="5016" w:type="dxa"/>
            <w:vAlign w:val="center"/>
          </w:tcPr>
          <w:p w14:paraId="0DAD2162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  <w:bookmarkStart w:id="0" w:name="_Hlk48122672"/>
          </w:p>
          <w:p w14:paraId="45E665C6" w14:textId="71635869" w:rsidR="00632B88" w:rsidRPr="00632B88" w:rsidRDefault="00632B88" w:rsidP="00632B8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04-01</w:t>
            </w:r>
          </w:p>
          <w:p w14:paraId="32DB271C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</w:p>
        </w:tc>
        <w:tc>
          <w:tcPr>
            <w:tcW w:w="5017" w:type="dxa"/>
          </w:tcPr>
          <w:tbl>
            <w:tblPr>
              <w:tblStyle w:val="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632B88" w:rsidRPr="00632B88" w14:paraId="49E08B67" w14:textId="77777777" w:rsidTr="00A23305">
              <w:tc>
                <w:tcPr>
                  <w:tcW w:w="9776" w:type="dxa"/>
                </w:tcPr>
                <w:p w14:paraId="1C783045" w14:textId="77777777" w:rsidR="00632B88" w:rsidRPr="00632B88" w:rsidRDefault="00632B88" w:rsidP="00632B88">
                  <w:pPr>
                    <w:tabs>
                      <w:tab w:val="left" w:pos="5760"/>
                    </w:tabs>
                    <w:ind w:right="4881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632B88" w:rsidRPr="00632B88" w14:paraId="22257469" w14:textId="77777777" w:rsidTr="00A23305">
              <w:tc>
                <w:tcPr>
                  <w:tcW w:w="9776" w:type="dxa"/>
                </w:tcPr>
                <w:p w14:paraId="4650BB1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38649A3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11EFB5F1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3423913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30721B82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3D29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1B0B93B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6165B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2CE4698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РНОКПП:</w:t>
                  </w:r>
                </w:p>
              </w:tc>
            </w:tr>
            <w:tr w:rsidR="00632B88" w:rsidRPr="00632B88" w14:paraId="4D10A30D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BEE2D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Телефон:</w:t>
                  </w:r>
                </w:p>
              </w:tc>
            </w:tr>
          </w:tbl>
          <w:p w14:paraId="124C00DE" w14:textId="77777777" w:rsidR="00632B88" w:rsidRPr="00632B88" w:rsidRDefault="00632B88" w:rsidP="00632B88">
            <w:pPr>
              <w:rPr>
                <w:rFonts w:ascii="Times New Roman" w:hAnsi="Times New Roman" w:cs="Times New Roman"/>
              </w:rPr>
            </w:pPr>
            <w:r w:rsidRPr="00632B88">
              <w:rPr>
                <w:rFonts w:ascii="Calibri" w:hAnsi="Calibri" w:cs="Times New Roman"/>
              </w:rPr>
              <w:t xml:space="preserve">                                                                                 </w:t>
            </w:r>
          </w:p>
        </w:tc>
      </w:tr>
    </w:tbl>
    <w:bookmarkEnd w:id="0"/>
    <w:p w14:paraId="4164BE29" w14:textId="185E8536" w:rsidR="00CF2E20" w:rsidRPr="006C115B" w:rsidRDefault="00CF2E20" w:rsidP="00373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5B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78200209" w14:textId="6E421E19" w:rsidR="00B604EF" w:rsidRPr="006C115B" w:rsidRDefault="006C115B" w:rsidP="006C1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15B">
        <w:rPr>
          <w:rFonts w:ascii="Times New Roman" w:hAnsi="Times New Roman" w:cs="Times New Roman"/>
          <w:sz w:val="24"/>
          <w:szCs w:val="24"/>
        </w:rPr>
        <w:t>Прошу погодити розміщення на об’єкті благоустрою стаціонарної тимчасової споруди</w:t>
      </w:r>
      <w:r w:rsidRPr="006C115B">
        <w:rPr>
          <w:rFonts w:ascii="Times New Roman" w:hAnsi="Times New Roman" w:cs="Times New Roman"/>
          <w:sz w:val="24"/>
          <w:szCs w:val="24"/>
        </w:rPr>
        <w:t xml:space="preserve"> </w:t>
      </w:r>
      <w:r w:rsidRPr="006C115B">
        <w:rPr>
          <w:rFonts w:ascii="Times New Roman" w:hAnsi="Times New Roman" w:cs="Times New Roman"/>
          <w:sz w:val="24"/>
          <w:szCs w:val="24"/>
        </w:rPr>
        <w:t>для провадження підприємницької діяльності на території</w:t>
      </w:r>
      <w:r w:rsidRPr="006C115B">
        <w:rPr>
          <w:rFonts w:ascii="Times New Roman" w:hAnsi="Times New Roman" w:cs="Times New Roman"/>
          <w:sz w:val="24"/>
          <w:szCs w:val="24"/>
        </w:rPr>
        <w:t xml:space="preserve"> Дмитрівської сільської ради</w:t>
      </w:r>
    </w:p>
    <w:p w14:paraId="033CD682" w14:textId="77777777" w:rsidR="00286D86" w:rsidRPr="00373D7B" w:rsidRDefault="00286D86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3CA9EC45" w:rsidR="00CF2E20" w:rsidRPr="00373D7B" w:rsidRDefault="006C115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C115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(назва об’єкта, його місцезнаходження)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</w:tbl>
    <w:p w14:paraId="4B80C459" w14:textId="77777777" w:rsidR="006C115B" w:rsidRDefault="006C115B" w:rsidP="00373D7B">
      <w:pPr>
        <w:pStyle w:val="a4"/>
        <w:rPr>
          <w:rFonts w:ascii="Times New Roman" w:hAnsi="Times New Roman" w:cs="Times New Roman"/>
          <w:b/>
          <w:bCs/>
        </w:rPr>
      </w:pPr>
    </w:p>
    <w:p w14:paraId="1AFDC2E2" w14:textId="2F78E1F2" w:rsidR="006C115B" w:rsidRDefault="006C115B" w:rsidP="00373D7B">
      <w:pPr>
        <w:pStyle w:val="a4"/>
        <w:rPr>
          <w:rFonts w:ascii="Times New Roman" w:hAnsi="Times New Roman" w:cs="Times New Roman"/>
          <w:b/>
          <w:bCs/>
        </w:rPr>
      </w:pPr>
      <w:r w:rsidRPr="006C115B">
        <w:rPr>
          <w:rFonts w:ascii="Times New Roman" w:hAnsi="Times New Roman" w:cs="Times New Roman"/>
          <w:b/>
          <w:bCs/>
        </w:rPr>
        <w:t xml:space="preserve">Документи, що додаються до заяви: </w:t>
      </w:r>
    </w:p>
    <w:p w14:paraId="681CDEC3" w14:textId="77777777" w:rsidR="006C115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>1.Копія виписки з єдиного державного реєстру юридичних осіб та фізичних осіб</w:t>
      </w:r>
      <w:r>
        <w:rPr>
          <w:rFonts w:ascii="Times New Roman" w:hAnsi="Times New Roman" w:cs="Times New Roman"/>
        </w:rPr>
        <w:t>-</w:t>
      </w:r>
      <w:r w:rsidRPr="006C115B">
        <w:rPr>
          <w:rFonts w:ascii="Times New Roman" w:hAnsi="Times New Roman" w:cs="Times New Roman"/>
        </w:rPr>
        <w:t>підприємців; 2.Схема розміщення стаціонарної тимчасової споруди (далі-</w:t>
      </w:r>
      <w:proofErr w:type="spellStart"/>
      <w:r w:rsidRPr="006C115B">
        <w:rPr>
          <w:rFonts w:ascii="Times New Roman" w:hAnsi="Times New Roman" w:cs="Times New Roman"/>
        </w:rPr>
        <w:t>СТС</w:t>
      </w:r>
      <w:proofErr w:type="spellEnd"/>
      <w:r w:rsidRPr="006C115B">
        <w:rPr>
          <w:rFonts w:ascii="Times New Roman" w:hAnsi="Times New Roman" w:cs="Times New Roman"/>
        </w:rPr>
        <w:t xml:space="preserve">) виконана на топографо-геодезичній основі у масштабі 1:500, підготовлена суб’єктом господарювання, що має ліцензію (сертифікат) на виконання проектних робіт та погоджена (в разі необхідності) з органами Державтоінспекції; </w:t>
      </w:r>
    </w:p>
    <w:p w14:paraId="6D5A66F4" w14:textId="77777777" w:rsidR="006C115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 xml:space="preserve">3.Копія правовстановлюючих документів на земельну ділянку (у разі наявності), завірена у встановленому законодавством порядку; </w:t>
      </w:r>
    </w:p>
    <w:p w14:paraId="06336BB5" w14:textId="77777777" w:rsidR="006C115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 xml:space="preserve">4.Інформація про відповідність намірів замовника щодо місця розташування </w:t>
      </w:r>
      <w:proofErr w:type="spellStart"/>
      <w:r w:rsidRPr="006C115B">
        <w:rPr>
          <w:rFonts w:ascii="Times New Roman" w:hAnsi="Times New Roman" w:cs="Times New Roman"/>
        </w:rPr>
        <w:t>СТС</w:t>
      </w:r>
      <w:proofErr w:type="spellEnd"/>
      <w:r w:rsidRPr="006C115B">
        <w:rPr>
          <w:rFonts w:ascii="Times New Roman" w:hAnsi="Times New Roman" w:cs="Times New Roman"/>
        </w:rPr>
        <w:t xml:space="preserve">, видана управлінням містобудування та архітектури; </w:t>
      </w:r>
    </w:p>
    <w:p w14:paraId="54C81220" w14:textId="2F07524E" w:rsidR="006C115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 xml:space="preserve">5.Ескізи фасадів </w:t>
      </w:r>
      <w:proofErr w:type="spellStart"/>
      <w:r w:rsidRPr="006C115B">
        <w:rPr>
          <w:rFonts w:ascii="Times New Roman" w:hAnsi="Times New Roman" w:cs="Times New Roman"/>
        </w:rPr>
        <w:t>СТС</w:t>
      </w:r>
      <w:proofErr w:type="spellEnd"/>
      <w:r w:rsidRPr="006C115B">
        <w:rPr>
          <w:rFonts w:ascii="Times New Roman" w:hAnsi="Times New Roman" w:cs="Times New Roman"/>
        </w:rPr>
        <w:t xml:space="preserve"> у кольорі М 1:5</w:t>
      </w:r>
      <w:r>
        <w:rPr>
          <w:rFonts w:ascii="Times New Roman" w:hAnsi="Times New Roman" w:cs="Times New Roman"/>
        </w:rPr>
        <w:t>0</w:t>
      </w:r>
      <w:r w:rsidRPr="006C115B">
        <w:rPr>
          <w:rFonts w:ascii="Times New Roman" w:hAnsi="Times New Roman" w:cs="Times New Roman"/>
        </w:rPr>
        <w:t xml:space="preserve"> у відповідності до затвердженого </w:t>
      </w:r>
      <w:proofErr w:type="spellStart"/>
      <w:r w:rsidRPr="006C115B">
        <w:rPr>
          <w:rFonts w:ascii="Times New Roman" w:hAnsi="Times New Roman" w:cs="Times New Roman"/>
        </w:rPr>
        <w:t>архітипу</w:t>
      </w:r>
      <w:proofErr w:type="spellEnd"/>
      <w:r w:rsidRPr="006C115B">
        <w:rPr>
          <w:rFonts w:ascii="Times New Roman" w:hAnsi="Times New Roman" w:cs="Times New Roman"/>
        </w:rPr>
        <w:t xml:space="preserve">, виконані </w:t>
      </w:r>
      <w:r>
        <w:rPr>
          <w:rFonts w:ascii="Times New Roman" w:hAnsi="Times New Roman" w:cs="Times New Roman"/>
        </w:rPr>
        <w:t>с</w:t>
      </w:r>
      <w:r w:rsidRPr="006C115B">
        <w:rPr>
          <w:rFonts w:ascii="Times New Roman" w:hAnsi="Times New Roman" w:cs="Times New Roman"/>
        </w:rPr>
        <w:t xml:space="preserve">уб’єктом господарювання, що має ліцензію (сертифікат) на виконання проектних робіт; </w:t>
      </w:r>
    </w:p>
    <w:p w14:paraId="460EFB41" w14:textId="77777777" w:rsidR="006C115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 xml:space="preserve">6.Схема благоустрою прилеглої території, підготовлена суб’єктом господарювання, що має ліцензію (сертифікат) на виконання проектних робіт; </w:t>
      </w:r>
    </w:p>
    <w:p w14:paraId="40B52F0F" w14:textId="1A6C413A" w:rsidR="00373D7B" w:rsidRDefault="006C115B" w:rsidP="00373D7B">
      <w:pPr>
        <w:pStyle w:val="a4"/>
        <w:rPr>
          <w:rFonts w:ascii="Times New Roman" w:hAnsi="Times New Roman" w:cs="Times New Roman"/>
        </w:rPr>
      </w:pPr>
      <w:r w:rsidRPr="006C115B">
        <w:rPr>
          <w:rFonts w:ascii="Times New Roman" w:hAnsi="Times New Roman" w:cs="Times New Roman"/>
        </w:rPr>
        <w:t>7.Технічні умови щодо інженерного забезпечення (за наявності) отримані замовником у балансоутримувача відповідних інженерних мереж;</w:t>
      </w:r>
    </w:p>
    <w:p w14:paraId="4739FCBE" w14:textId="77777777" w:rsidR="006C115B" w:rsidRPr="00373D7B" w:rsidRDefault="006C115B" w:rsidP="00373D7B">
      <w:pPr>
        <w:pStyle w:val="a4"/>
        <w:rPr>
          <w:rFonts w:ascii="Times New Roman" w:hAnsi="Times New Roman" w:cs="Times New Roman"/>
        </w:rPr>
      </w:pPr>
    </w:p>
    <w:p w14:paraId="0DAE0EDC" w14:textId="3125EA9F" w:rsidR="00CF2E20" w:rsidRPr="00373D7B" w:rsidRDefault="00CF2E20" w:rsidP="00286D8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286D8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28612290" w:rsidR="00CF2E20" w:rsidRPr="00373D7B" w:rsidRDefault="00CF2E20" w:rsidP="00286D8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  <w:r w:rsidR="00286D8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6C115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286D86"/>
    <w:rsid w:val="00373D7B"/>
    <w:rsid w:val="00632B88"/>
    <w:rsid w:val="006C115B"/>
    <w:rsid w:val="008957FE"/>
    <w:rsid w:val="00922648"/>
    <w:rsid w:val="009D1ECB"/>
    <w:rsid w:val="00B604EF"/>
    <w:rsid w:val="00CF2E20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  <w:style w:type="table" w:customStyle="1" w:styleId="1">
    <w:name w:val="Сітка таблиці1"/>
    <w:basedOn w:val="a1"/>
    <w:next w:val="a3"/>
    <w:uiPriority w:val="39"/>
    <w:rsid w:val="00632B88"/>
    <w:pPr>
      <w:spacing w:after="0" w:line="240" w:lineRule="auto"/>
    </w:pPr>
    <w:rPr>
      <w:rFonts w:eastAsia="Calibri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3</cp:revision>
  <dcterms:created xsi:type="dcterms:W3CDTF">2020-08-12T11:59:00Z</dcterms:created>
  <dcterms:modified xsi:type="dcterms:W3CDTF">2020-08-12T12:05:00Z</dcterms:modified>
</cp:coreProperties>
</file>